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BE6FD0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25CA7E3F" wp14:editId="6AE2280A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D01757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</w:p>
          <w:p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F63B26">
        <w:rPr>
          <w:rFonts w:ascii="Arial" w:hAnsi="Arial" w:cs="Arial"/>
          <w:b/>
          <w:sz w:val="26"/>
          <w:szCs w:val="26"/>
          <w:lang w:val="es-MX"/>
        </w:rPr>
        <w:t>INNOVACIÓ</w:t>
      </w:r>
      <w:r w:rsidR="00D01757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Default="00D01757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D01757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  <w:p w:rsidR="00D01757" w:rsidRPr="006E7D75" w:rsidRDefault="00D01757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D01757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Noveno 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D01757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47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D01757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73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D01757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D01757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Default="00884E01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884E01">
              <w:rPr>
                <w:rFonts w:ascii="Arial" w:hAnsi="Arial" w:cs="Arial"/>
                <w:lang w:val="es-MX"/>
              </w:rPr>
              <w:t>El alumno desarrollará experiencias turísticas bajo un enfoque responsable y sostenible, considerando metodologías de innovación y modelos de negocios, para diversificar la oferta del sector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884E01" w:rsidRPr="006E7D75" w:rsidRDefault="00884E01" w:rsidP="00920D81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884E01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884E01">
              <w:rPr>
                <w:rFonts w:cs="Arial"/>
                <w:sz w:val="24"/>
                <w:lang w:val="es-MX"/>
              </w:rPr>
              <w:t>I. Turismo responsable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884E0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884E0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884E0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884E01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884E01">
              <w:rPr>
                <w:rFonts w:cs="Arial"/>
                <w:sz w:val="24"/>
                <w:lang w:val="es-MX"/>
              </w:rPr>
              <w:t>II. Innovación en el Diseño de Experiencias Turísticas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884E0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20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884E0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884E0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60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884E01" w:rsidP="000F6CEE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884E01">
              <w:rPr>
                <w:rFonts w:cs="Arial"/>
                <w:sz w:val="24"/>
                <w:lang w:val="es-MX"/>
              </w:rPr>
              <w:t>III. Implementación y evaluación de experiencias turísticas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884E01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884E01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884E01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  <w:r w:rsidR="00D201AC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884E01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884E01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73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884E01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12</w:t>
            </w:r>
            <w:r w:rsidR="00D201AC">
              <w:rPr>
                <w:rFonts w:ascii="Arial" w:hAnsi="Arial" w:cs="Arial"/>
                <w:b/>
                <w:color w:val="000000"/>
                <w:sz w:val="26"/>
                <w:szCs w:val="26"/>
              </w:rPr>
              <w:t>0</w:t>
            </w:r>
          </w:p>
        </w:tc>
      </w:tr>
    </w:tbl>
    <w:p w:rsidR="00884E01" w:rsidRPr="007E44E2" w:rsidRDefault="00D021C8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E10009"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DB1A2A" w:rsidRPr="007E44E2" w:rsidRDefault="00DB1A2A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884E01">
      <w:pPr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884E01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884E01">
              <w:rPr>
                <w:rFonts w:cs="Arial"/>
                <w:sz w:val="24"/>
                <w:lang w:val="es-MX"/>
              </w:rPr>
              <w:t>I. Turismo responsable</w:t>
            </w:r>
            <w:r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884E01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884E01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884E01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884E01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884E01">
              <w:rPr>
                <w:rFonts w:ascii="Arial" w:hAnsi="Arial" w:cs="Arial"/>
                <w:lang w:val="es-MX"/>
              </w:rPr>
              <w:t>El alumno propondrá acciones de turismo responsable, para contribuir y promover la sostenibilidad de los destinos turísticos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84E01" w:rsidP="00906E01">
            <w:pPr>
              <w:rPr>
                <w:rFonts w:ascii="Arial" w:hAnsi="Arial" w:cs="Arial"/>
                <w:lang w:val="es-MX" w:eastAsia="es-MX"/>
              </w:rPr>
            </w:pPr>
            <w:r w:rsidRPr="00884E01">
              <w:rPr>
                <w:rFonts w:ascii="Arial" w:hAnsi="Arial" w:cs="Arial"/>
                <w:lang w:val="es-MX" w:eastAsia="es-MX"/>
              </w:rPr>
              <w:t>Generalidades del turismo responsable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Diferenciar los conceptos de turismo responsable y sostenible</w:t>
            </w:r>
            <w:r>
              <w:rPr>
                <w:rFonts w:ascii="Arial" w:hAnsi="Arial" w:cs="Arial"/>
              </w:rPr>
              <w:t>.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Describir el Código Ético Mundial para el Turismo</w:t>
            </w:r>
            <w:r>
              <w:rPr>
                <w:rFonts w:ascii="Arial" w:hAnsi="Arial" w:cs="Arial"/>
              </w:rPr>
              <w:t>.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</w:p>
          <w:p w:rsidR="00906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Explicar los objetivos de desarrollo sostenible (ODS) y la política nacional turística vigente así como sus características</w:t>
            </w:r>
            <w:r>
              <w:rPr>
                <w:rFonts w:ascii="Arial" w:hAnsi="Arial" w:cs="Arial"/>
              </w:rPr>
              <w:t>.</w:t>
            </w: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Observador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Actitud sustentable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Analítico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Responsable</w:t>
            </w:r>
          </w:p>
          <w:p w:rsidR="00906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Ético</w:t>
            </w:r>
          </w:p>
        </w:tc>
      </w:tr>
      <w:tr w:rsidR="00906E01" w:rsidRPr="007E44E2" w:rsidTr="005C0325">
        <w:trPr>
          <w:trHeight w:val="819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84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Turismo Social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01" w:rsidRPr="00884E01" w:rsidRDefault="00884E01" w:rsidP="00884E01">
            <w:pPr>
              <w:spacing w:after="240"/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Definir el concepto y car</w:t>
            </w:r>
            <w:r>
              <w:rPr>
                <w:rFonts w:ascii="Arial" w:hAnsi="Arial" w:cs="Arial"/>
              </w:rPr>
              <w:t>acterísticas del turismo social</w:t>
            </w:r>
            <w:r w:rsidR="005C0325">
              <w:rPr>
                <w:rFonts w:ascii="Arial" w:hAnsi="Arial" w:cs="Arial"/>
              </w:rPr>
              <w:t>.</w:t>
            </w:r>
          </w:p>
          <w:p w:rsidR="00884E01" w:rsidRPr="00884E01" w:rsidRDefault="00884E01" w:rsidP="00884E01">
            <w:pPr>
              <w:spacing w:after="240"/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Explicar la declaratoria de Montreal respecto al turismo social</w:t>
            </w:r>
            <w:r w:rsidR="005C0325">
              <w:rPr>
                <w:rFonts w:ascii="Arial" w:hAnsi="Arial" w:cs="Arial"/>
              </w:rPr>
              <w:t>.</w:t>
            </w:r>
          </w:p>
          <w:p w:rsidR="00F63B26" w:rsidRPr="00884E01" w:rsidRDefault="00884E01" w:rsidP="00884E01">
            <w:pPr>
              <w:spacing w:after="240"/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Describir las funciones y responsabilidades de la Organización Internaci</w:t>
            </w:r>
            <w:r>
              <w:rPr>
                <w:rFonts w:ascii="Arial" w:hAnsi="Arial" w:cs="Arial"/>
              </w:rPr>
              <w:t>onal del  Turismo Social (OITS)</w:t>
            </w:r>
            <w:r w:rsidR="005C0325">
              <w:rPr>
                <w:rFonts w:ascii="Arial" w:hAnsi="Arial" w:cs="Arial"/>
              </w:rPr>
              <w:t>.</w:t>
            </w:r>
          </w:p>
          <w:p w:rsidR="00906E01" w:rsidRDefault="00884E01" w:rsidP="00884E01">
            <w:pPr>
              <w:spacing w:after="240"/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Describir la relación del turismo social y el turismo responsable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84E01" w:rsidP="00906E01">
            <w:pPr>
              <w:spacing w:after="240"/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Detectar acciones de turismo social en el entorno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Observador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Actitud sustentable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Analítico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Responsable</w:t>
            </w:r>
          </w:p>
          <w:p w:rsidR="00906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Ético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84E01" w:rsidP="00906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Tendencias, perspectivas y retos del turismo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Describir los factores de desarrollo y crecimiento del turismo responsable según la OMT: económico, social y medioambiental</w:t>
            </w:r>
            <w:r>
              <w:rPr>
                <w:rFonts w:ascii="Arial" w:hAnsi="Arial" w:cs="Arial"/>
              </w:rPr>
              <w:t>.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Explicar las tendencias, perspectivas y retos del turismo de acuerdo a la OMT</w:t>
            </w:r>
            <w:r>
              <w:rPr>
                <w:rFonts w:ascii="Arial" w:hAnsi="Arial" w:cs="Arial"/>
              </w:rPr>
              <w:t>.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</w:p>
          <w:p w:rsidR="00F63B26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Describir las acciones guía al cumplimiento de los objetivos de desarrollo sostenible en los destinos turísticos</w:t>
            </w:r>
            <w:r>
              <w:rPr>
                <w:rFonts w:ascii="Arial" w:hAnsi="Arial" w:cs="Arial"/>
              </w:rPr>
              <w:t>.</w:t>
            </w:r>
          </w:p>
          <w:p w:rsidR="00F63B26" w:rsidRDefault="00F63B26" w:rsidP="00884E01">
            <w:pPr>
              <w:rPr>
                <w:rFonts w:ascii="Arial" w:hAnsi="Arial" w:cs="Arial"/>
              </w:rPr>
            </w:pPr>
          </w:p>
          <w:p w:rsidR="00F63B26" w:rsidRDefault="00F63B26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  <w:p w:rsidR="005C0325" w:rsidRDefault="005C0325" w:rsidP="00884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84E01" w:rsidP="00906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Proponer acciones  que contribuyan al cumplimiento de los objetivos de desarrollo sostenible</w:t>
            </w:r>
            <w:r>
              <w:rPr>
                <w:rFonts w:ascii="Arial" w:hAnsi="Arial" w:cs="Arial"/>
              </w:rPr>
              <w:t>.</w:t>
            </w:r>
          </w:p>
          <w:p w:rsidR="00F63B26" w:rsidRDefault="00F63B26" w:rsidP="00906E01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Analítico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Objetivo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Observador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Ético</w:t>
            </w:r>
          </w:p>
          <w:p w:rsidR="00884E01" w:rsidRPr="00884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Responsable</w:t>
            </w:r>
          </w:p>
          <w:p w:rsidR="00906E01" w:rsidRDefault="00884E01" w:rsidP="00884E01">
            <w:pPr>
              <w:rPr>
                <w:rFonts w:ascii="Arial" w:hAnsi="Arial" w:cs="Arial"/>
              </w:rPr>
            </w:pPr>
            <w:r w:rsidRPr="00884E01">
              <w:rPr>
                <w:rFonts w:ascii="Arial" w:hAnsi="Arial" w:cs="Arial"/>
              </w:rPr>
              <w:t>Propositivo</w:t>
            </w:r>
          </w:p>
        </w:tc>
      </w:tr>
    </w:tbl>
    <w:p w:rsidR="00884E01" w:rsidRPr="007E44E2" w:rsidRDefault="00E10009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906E01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884E01" w:rsidRPr="00074709" w:rsidRDefault="00884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5" w:rsidRP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>A partir de una investigación de un destino turístico, el</w:t>
            </w:r>
            <w:r>
              <w:rPr>
                <w:rFonts w:ascii="Arial" w:hAnsi="Arial" w:cs="Arial"/>
                <w:lang w:val="es-MX" w:eastAsia="es-MX"/>
              </w:rPr>
              <w:t>abora un reporte que considere:</w:t>
            </w:r>
          </w:p>
          <w:p w:rsidR="005C0325" w:rsidRP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 xml:space="preserve">- Objetivos del Desarrollo Sostenible (ODS) aplicables </w:t>
            </w:r>
          </w:p>
          <w:p w:rsidR="005C0325" w:rsidRP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>- Elementos de la política nacional turística aplicables</w:t>
            </w:r>
          </w:p>
          <w:p w:rsidR="005C0325" w:rsidRP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>- Acciones detectadas de turismo social</w:t>
            </w:r>
          </w:p>
          <w:p w:rsidR="005C0325" w:rsidRP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>- Análisis de factores de desarrollo y crecimiento</w:t>
            </w:r>
          </w:p>
          <w:p w:rsidR="005C0325" w:rsidRP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>- Las tendencias, perspectivas y retos del turismo responsable</w:t>
            </w:r>
          </w:p>
          <w:p w:rsidR="00906E01" w:rsidRDefault="005C0325" w:rsidP="005C0325">
            <w:pPr>
              <w:rPr>
                <w:rFonts w:ascii="Arial" w:hAnsi="Arial" w:cs="Arial"/>
                <w:lang w:val="es-MX" w:eastAsia="es-MX"/>
              </w:rPr>
            </w:pPr>
            <w:r w:rsidRPr="005C0325">
              <w:rPr>
                <w:rFonts w:ascii="Arial" w:hAnsi="Arial" w:cs="Arial"/>
                <w:lang w:val="es-MX" w:eastAsia="es-MX"/>
              </w:rPr>
              <w:t>- Propuesta de acciones que contribuyan al cumplimiento de los Objetivos de Desarrollo Sostenible</w:t>
            </w:r>
          </w:p>
          <w:p w:rsidR="005C0325" w:rsidRDefault="005C0325" w:rsidP="005C0325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1. Comprender los conceptos de turismo responsable y sostenible, así como el Código Ético Mundial para el Turismo</w:t>
            </w:r>
            <w:r>
              <w:rPr>
                <w:rFonts w:ascii="Arial" w:hAnsi="Arial" w:cs="Arial"/>
              </w:rPr>
              <w:t>.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2. Analizar los objetivos del desarrollo sostenible y la política nacional turística vigente</w:t>
            </w:r>
            <w:r>
              <w:rPr>
                <w:rFonts w:ascii="Arial" w:hAnsi="Arial" w:cs="Arial"/>
              </w:rPr>
              <w:t>.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3, Comprender el concepto de turismo social, la Declaratoria de Montreal y las funciones de la OITS</w:t>
            </w:r>
            <w:r>
              <w:rPr>
                <w:rFonts w:ascii="Arial" w:hAnsi="Arial" w:cs="Arial"/>
              </w:rPr>
              <w:t>.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4. Analizar los factores de desarrollo y crecimiento del turismo responsable según la OMT</w:t>
            </w:r>
            <w:r>
              <w:rPr>
                <w:rFonts w:ascii="Arial" w:hAnsi="Arial" w:cs="Arial"/>
              </w:rPr>
              <w:t>.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0F6CEE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5. Identificar las tendencias, perspectivas y retos del turismo de acuerdo a la OMT así como las acciones para guiar al cumplimiento de los ODS</w:t>
            </w:r>
            <w:r>
              <w:rPr>
                <w:rFonts w:ascii="Arial" w:hAnsi="Arial" w:cs="Arial"/>
              </w:rPr>
              <w:t>.</w:t>
            </w: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BE6FD0" w:rsidRDefault="00BE6FD0" w:rsidP="005C0325">
            <w:pPr>
              <w:rPr>
                <w:rFonts w:ascii="Arial" w:hAnsi="Arial" w:cs="Arial"/>
              </w:rPr>
            </w:pP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  <w:p w:rsidR="005C0325" w:rsidRDefault="005C0325" w:rsidP="005C0325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Reporte 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906E01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Rúbrica</w:t>
            </w:r>
          </w:p>
        </w:tc>
      </w:tr>
    </w:tbl>
    <w:p w:rsidR="00884E01" w:rsidRDefault="00E10009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884E01" w:rsidRPr="007E44E2" w:rsidRDefault="00884E01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Análisis de casos            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Discusión en grupo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</w:p>
          <w:p w:rsidR="000F6CEE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Realización de trabajos de investigación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Material impreso             </w:t>
            </w:r>
          </w:p>
          <w:p w:rsid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Material audiovisual        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Computadora                  </w:t>
            </w:r>
          </w:p>
          <w:p w:rsid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Equipo de proyección                        </w:t>
            </w:r>
          </w:p>
          <w:p w:rsid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Internet                          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>Revistas especializadas</w:t>
            </w:r>
          </w:p>
          <w:p w:rsidR="005C0325" w:rsidRPr="005C0325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Artículos de investigación </w:t>
            </w:r>
          </w:p>
          <w:p w:rsidR="00906E01" w:rsidRDefault="005C0325" w:rsidP="005C0325">
            <w:pPr>
              <w:rPr>
                <w:rFonts w:ascii="Arial" w:hAnsi="Arial" w:cs="Arial"/>
              </w:rPr>
            </w:pPr>
            <w:r w:rsidRPr="005C0325">
              <w:rPr>
                <w:rFonts w:ascii="Arial" w:hAnsi="Arial" w:cs="Arial"/>
              </w:rPr>
              <w:t xml:space="preserve">Videos               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884E01" w:rsidRPr="007E44E2" w:rsidRDefault="00045676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E10009"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EE1392" w:rsidRDefault="00EE1392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5C0325" w:rsidP="00EC001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II. </w:t>
            </w:r>
            <w:r w:rsidRPr="005C0325">
              <w:rPr>
                <w:rFonts w:ascii="Arial" w:hAnsi="Arial" w:cs="Arial"/>
                <w:b/>
              </w:rPr>
              <w:t>Innovación en el Diseño de Experiencias Turísticas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5C032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5C032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5C032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  <w:r w:rsidR="00A249A9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5C0325" w:rsidRPr="007E44E2" w:rsidRDefault="005C0325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5C0325">
              <w:rPr>
                <w:rFonts w:ascii="Arial" w:hAnsi="Arial" w:cs="Arial"/>
                <w:lang w:val="es-MX"/>
              </w:rPr>
              <w:t>El alumno diseñará experiencias turísticas, para la innovación y diversificación de la oferta en el sector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8E786D" w:rsidP="00A249A9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Marco conceptual de la experiencia turística       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 xml:space="preserve">Reconocer el concepto de producto turístico.                               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Definir el concepto de experiencia turística, sus características y elementos: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-Integración múltiple de sentidos (</w:t>
            </w:r>
            <w:proofErr w:type="spellStart"/>
            <w:r w:rsidRPr="008E786D">
              <w:rPr>
                <w:rFonts w:ascii="Arial" w:hAnsi="Arial" w:cs="Arial"/>
              </w:rPr>
              <w:t>Branding</w:t>
            </w:r>
            <w:proofErr w:type="spellEnd"/>
            <w:r w:rsidRPr="008E786D">
              <w:rPr>
                <w:rFonts w:ascii="Arial" w:hAnsi="Arial" w:cs="Arial"/>
              </w:rPr>
              <w:t xml:space="preserve"> emocional)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-Dimensión humana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-Incorporación de narrativa</w:t>
            </w: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-Provocación de interacciones con el entorno</w:t>
            </w:r>
          </w:p>
          <w:p w:rsidR="00F63B26" w:rsidRDefault="00F63B26" w:rsidP="008E786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Organizado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Disciplinado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Responsable</w:t>
            </w: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Analítico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Innovación en  el sector turístic</w:t>
            </w:r>
            <w:r>
              <w:rPr>
                <w:rFonts w:ascii="Arial" w:hAnsi="Arial" w:cs="Arial"/>
              </w:rPr>
              <w:t>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 xml:space="preserve">Reconocer los conceptos de pensamiento creativo y divergente, así como su proceso: preparación, incubación, iluminación y verificación. 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Identificar el concepto, motivos e importancia de la innovación dentro del sector turístico</w:t>
            </w:r>
            <w:r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Describir los tipos de innovación y sus características: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a) Según el objeto: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Producto / Servicios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Proceso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Mercado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Organización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b) Según los resultados: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Gradual</w:t>
            </w: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Radical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Detectar tipos de innovación y su contribución en el sector turístico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Capacidad para tomar decisiones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Propositivo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Responsable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Analítico</w:t>
            </w: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Innovador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Técnicas de innovación y creatividad en el turismo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Explicar las técnicas de gestión de la innovación y su proceso de desarrollo: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Creatividad (CT)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Inventiva de resolución de problemas (TRIZ).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Análisis de valor (VA)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Sistémica de análisis funcional (FAST)</w:t>
            </w: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Despliegue de la función de calidad (QFD).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Gestionar la innovación en el Diseño de nuevas Experiencias Turísticas.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Asertivo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Innovador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Capacidad para tomar decisiones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Sistemático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Visionario</w:t>
            </w: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Creativo</w:t>
            </w:r>
          </w:p>
        </w:tc>
      </w:tr>
      <w:tr w:rsidR="008E786D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Diseño de la Experiencia Turística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Describir el proceso de elaboració</w:t>
            </w:r>
            <w:r>
              <w:rPr>
                <w:rFonts w:ascii="Arial" w:hAnsi="Arial" w:cs="Arial"/>
              </w:rPr>
              <w:t>n de una experiencia turística: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-Conocer al público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-Conocer el entorno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 xml:space="preserve">-Conocer a la competencia 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-Definir las bases de la experiencia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-Definir acciones y roles para cada episodio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-Diseñar lugares, relatos y demás elementos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Explicar la relación entre el diseño de experiencias turísticas y el turismo responsable</w:t>
            </w:r>
            <w:r>
              <w:rPr>
                <w:rFonts w:ascii="Arial" w:hAnsi="Arial" w:cs="Arial"/>
              </w:rPr>
              <w:t>.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Diseñar experiencias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Organizado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Sentido de planificación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Analítico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Innovador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Incluyente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Creativo</w:t>
            </w:r>
          </w:p>
        </w:tc>
      </w:tr>
      <w:tr w:rsidR="008E786D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Modelo CANVAS en el diseño de experiencias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Definir el concepto de modelo de negocio y su importancia en el diseño de experiencias turísticas</w:t>
            </w:r>
            <w:r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 xml:space="preserve">Definir el concepto del Modelo </w:t>
            </w:r>
            <w:proofErr w:type="spellStart"/>
            <w:r w:rsidRPr="008E786D">
              <w:rPr>
                <w:rFonts w:ascii="Arial" w:hAnsi="Arial" w:cs="Arial"/>
              </w:rPr>
              <w:t>Canvas</w:t>
            </w:r>
            <w:proofErr w:type="spellEnd"/>
            <w:r w:rsidRPr="008E786D">
              <w:rPr>
                <w:rFonts w:ascii="Arial" w:hAnsi="Arial" w:cs="Arial"/>
              </w:rPr>
              <w:t>, su aplicación y objetivo</w:t>
            </w:r>
            <w:r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 xml:space="preserve">Describir los elementos del modelo de negocios </w:t>
            </w:r>
            <w:proofErr w:type="spellStart"/>
            <w:r w:rsidRPr="008E786D">
              <w:rPr>
                <w:rFonts w:ascii="Arial" w:hAnsi="Arial" w:cs="Arial"/>
              </w:rPr>
              <w:t>Canvas</w:t>
            </w:r>
            <w:proofErr w:type="spellEnd"/>
            <w:r w:rsidRPr="008E786D">
              <w:rPr>
                <w:rFonts w:ascii="Arial" w:hAnsi="Arial" w:cs="Arial"/>
              </w:rPr>
              <w:t xml:space="preserve"> y su metodología de desarrollo: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Segmento de mercado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Propuesta de valor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Canales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Relaciones con el cliente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Actividades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Recursos clave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Estructura de costos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Fuente de ingresos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- Socios clave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F63B26" w:rsidRDefault="00F63B26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  <w:p w:rsidR="008E786D" w:rsidRDefault="008E786D" w:rsidP="008E786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Default="008E786D" w:rsidP="00A249A9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Diseñar modelos de negocios en experiencias turísticas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Organizado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Sentido de planificación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Analítico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Innovador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Incluyente</w:t>
            </w:r>
          </w:p>
          <w:p w:rsid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Creativo</w:t>
            </w:r>
          </w:p>
        </w:tc>
      </w:tr>
    </w:tbl>
    <w:p w:rsidR="00BE6FD0" w:rsidRDefault="00BE6FD0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84E01" w:rsidRPr="007E44E2" w:rsidRDefault="00E10009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906E01" w:rsidRDefault="00906E01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>A partir del análisis de la actividad turística de un destino, elabora un proyecto de innovación en el Diseño de Experiencias Turísticas que contenga: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>- Elementos de las experiencias turísticas detectadas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>- Tipos de innovación identificadas y su contribución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>- Técnicas de gestión de la innovación utilizadas y su justificación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>- Diseño de la experiencia turística con enfoque hacia un turismo responsable: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   -Conocer al público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   -Conocer el entorno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   -Conocer a la competencia 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   -Definir las bases de la experiencia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   -Definir acciones y roles para cada episodio</w:t>
            </w:r>
          </w:p>
          <w:p w:rsidR="008E786D" w:rsidRPr="008E786D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 xml:space="preserve">   -Diseñar lugares, relatos y demás elementos</w:t>
            </w:r>
          </w:p>
          <w:p w:rsidR="00A249A9" w:rsidRDefault="008E786D" w:rsidP="008E786D">
            <w:pPr>
              <w:rPr>
                <w:rFonts w:ascii="Arial" w:hAnsi="Arial" w:cs="Arial"/>
                <w:lang w:val="es-MX" w:eastAsia="es-MX"/>
              </w:rPr>
            </w:pPr>
            <w:r w:rsidRPr="008E786D">
              <w:rPr>
                <w:rFonts w:ascii="Arial" w:hAnsi="Arial" w:cs="Arial"/>
                <w:lang w:val="es-MX" w:eastAsia="es-MX"/>
              </w:rPr>
              <w:t>- Desarrollo del modelo de negocio con base en la metodología CANVAS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1. Comprender el concepto de experiencia turística, sus características y elementos</w:t>
            </w:r>
            <w:r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2. Identific</w:t>
            </w:r>
            <w:r>
              <w:rPr>
                <w:rFonts w:ascii="Arial" w:hAnsi="Arial" w:cs="Arial"/>
              </w:rPr>
              <w:t xml:space="preserve">ar el concepto y motivos de </w:t>
            </w:r>
            <w:r w:rsidRPr="008E786D">
              <w:rPr>
                <w:rFonts w:ascii="Arial" w:hAnsi="Arial" w:cs="Arial"/>
              </w:rPr>
              <w:t>la innovación dentro del sector turístico así como sus tipos</w:t>
            </w:r>
            <w:r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3. Comprender las técnicas de gestión de la innovación y su proceso de desarrollo</w:t>
            </w:r>
            <w:r w:rsidR="006100EB"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>4. Analizar  el proceso de elaboración de una experiencia turística y su relación con el turismo responsable</w:t>
            </w:r>
            <w:r w:rsidR="006100EB">
              <w:rPr>
                <w:rFonts w:ascii="Arial" w:hAnsi="Arial" w:cs="Arial"/>
              </w:rPr>
              <w:t>.</w:t>
            </w:r>
          </w:p>
          <w:p w:rsidR="008E786D" w:rsidRPr="008E786D" w:rsidRDefault="008E786D" w:rsidP="008E786D">
            <w:pPr>
              <w:rPr>
                <w:rFonts w:ascii="Arial" w:hAnsi="Arial" w:cs="Arial"/>
              </w:rPr>
            </w:pPr>
          </w:p>
          <w:p w:rsidR="00A249A9" w:rsidRDefault="008E786D" w:rsidP="008E786D">
            <w:pPr>
              <w:rPr>
                <w:rFonts w:ascii="Arial" w:hAnsi="Arial" w:cs="Arial"/>
              </w:rPr>
            </w:pPr>
            <w:r w:rsidRPr="008E786D">
              <w:rPr>
                <w:rFonts w:ascii="Arial" w:hAnsi="Arial" w:cs="Arial"/>
              </w:rPr>
              <w:t xml:space="preserve">5. Comprender el concepto del modelo de negocio </w:t>
            </w:r>
            <w:proofErr w:type="spellStart"/>
            <w:r w:rsidRPr="008E786D">
              <w:rPr>
                <w:rFonts w:ascii="Arial" w:hAnsi="Arial" w:cs="Arial"/>
              </w:rPr>
              <w:t>Canvas</w:t>
            </w:r>
            <w:proofErr w:type="spellEnd"/>
            <w:r w:rsidRPr="008E786D">
              <w:rPr>
                <w:rFonts w:ascii="Arial" w:hAnsi="Arial" w:cs="Arial"/>
              </w:rPr>
              <w:t>, su objetivo, elementos y metodología de desarrollo</w:t>
            </w:r>
            <w:r w:rsidR="006100EB"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Proyecto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A249A9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Rúbrica</w:t>
            </w:r>
          </w:p>
        </w:tc>
      </w:tr>
    </w:tbl>
    <w:p w:rsidR="00884E01" w:rsidRPr="007E44E2" w:rsidRDefault="001C2556" w:rsidP="00BE6FD0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E10009">
        <w:rPr>
          <w:rFonts w:cs="Arial"/>
          <w:sz w:val="26"/>
          <w:szCs w:val="26"/>
          <w:lang w:val="es-MX"/>
        </w:rPr>
        <w:t>INNOVACIÓ</w:t>
      </w:r>
      <w:r w:rsidR="00884E01">
        <w:rPr>
          <w:rFonts w:cs="Arial"/>
          <w:sz w:val="26"/>
          <w:szCs w:val="26"/>
          <w:lang w:val="es-MX"/>
        </w:rPr>
        <w:t>N Y TURISMO RESPONSABLE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Aprendizaje basado en proyectos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</w:p>
          <w:p w:rsidR="00D235C7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Pintarrón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Impresos: libros, revistas especializadas, casos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Equipo de proyección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Equipo de cómputo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Internet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Material audiovisual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Aplicaciones digitales para el turismo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Videos</w:t>
            </w:r>
          </w:p>
          <w:p w:rsidR="00D235C7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 xml:space="preserve">          </w:t>
            </w: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BE6FD0" w:rsidRPr="007E44E2" w:rsidRDefault="00BE6FD0" w:rsidP="00D021C8">
      <w:pPr>
        <w:jc w:val="center"/>
        <w:rPr>
          <w:rFonts w:ascii="Arial" w:hAnsi="Arial" w:cs="Arial"/>
          <w:b/>
          <w:lang w:val="es-MX"/>
        </w:rPr>
      </w:pPr>
    </w:p>
    <w:p w:rsidR="00884E01" w:rsidRPr="007E44E2" w:rsidRDefault="00E10009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6100EB" w:rsidP="00357677">
            <w:pPr>
              <w:rPr>
                <w:rFonts w:ascii="Arial" w:hAnsi="Arial" w:cs="Arial"/>
                <w:b/>
              </w:rPr>
            </w:pPr>
            <w:r w:rsidRPr="006100EB">
              <w:rPr>
                <w:rFonts w:ascii="Arial" w:hAnsi="Arial" w:cs="Arial"/>
                <w:b/>
              </w:rPr>
              <w:t>III. Implementación y evaluación de experiencias turísticas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6100EB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6100EB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6100EB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6100EB" w:rsidP="00187391">
            <w:pPr>
              <w:jc w:val="both"/>
              <w:rPr>
                <w:rFonts w:ascii="Arial" w:hAnsi="Arial" w:cs="Arial"/>
                <w:lang w:val="es-MX"/>
              </w:rPr>
            </w:pPr>
            <w:r w:rsidRPr="006100EB">
              <w:rPr>
                <w:rFonts w:ascii="Arial" w:hAnsi="Arial" w:cs="Arial"/>
                <w:lang w:val="es-MX"/>
              </w:rPr>
              <w:t>El alumno evaluará experiencias turísticas para detectar áreas de mejora y riesgos que impactan en su desarrollo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6100EB" w:rsidP="00D235C7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Implementación de experiencias turísticas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Explicar las etapas de implementación de las experiencias</w:t>
            </w:r>
            <w:r>
              <w:rPr>
                <w:rFonts w:ascii="Arial" w:hAnsi="Arial" w:cs="Arial"/>
              </w:rPr>
              <w:t xml:space="preserve"> turísticas y sus herramientas: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- Lanzamiento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- Observación de primeros impactos.</w:t>
            </w:r>
          </w:p>
          <w:p w:rsidR="00D235C7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- Resolución de problemas</w:t>
            </w:r>
          </w:p>
          <w:p w:rsidR="006100EB" w:rsidRDefault="006100EB" w:rsidP="006100EB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6100EB" w:rsidP="00D235C7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Implementar experiencias turísticas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Responsable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Trabajo en equipo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Habilidad de comunicarse correctamente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Tolerante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Manejo de conflictos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Capacidad para tomar decisiones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Observador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Proactivo</w:t>
            </w:r>
          </w:p>
          <w:p w:rsid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Líder</w:t>
            </w:r>
          </w:p>
          <w:p w:rsidR="00F63B26" w:rsidRDefault="00F63B26" w:rsidP="006100EB">
            <w:pPr>
              <w:rPr>
                <w:rFonts w:ascii="Arial" w:hAnsi="Arial" w:cs="Arial"/>
              </w:rPr>
            </w:pPr>
          </w:p>
        </w:tc>
      </w:tr>
      <w:tr w:rsidR="00D235C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6100EB" w:rsidP="00D235C7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Evaluación de experiencias turísticas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Describir los criterios de viabilidad de experiencias turísticas.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Explicar las características de las herramientas de evaluación de los usuarios.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Distinguir los indicadores de evaluación del impacto de la experiencia turística.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Explicar el proceso de análisis de evaluación de experiencias turísticas.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Determinar la viabilidad de las experiencias turísticas.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Evaluar la satisfacción de los usuarios de las experiencias turísticas.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D235C7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Evaluar el impacto de las experiencias turísticas en las comunidades.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Asertivo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Analítico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Capacidad para tomar decisiones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Objetivo</w:t>
            </w:r>
          </w:p>
          <w:p w:rsidR="00D235C7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Sistémico</w:t>
            </w:r>
          </w:p>
        </w:tc>
      </w:tr>
    </w:tbl>
    <w:p w:rsidR="00884E01" w:rsidRPr="007E44E2" w:rsidRDefault="00E10009" w:rsidP="00884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884E01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D235C7" w:rsidRDefault="00D235C7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235C7" w:rsidRPr="00EF4184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A partir del diseño de una experiencia turística, elabora un reporte de su evaluación que contenga: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 xml:space="preserve">- Descripción del proceso de implementación 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- Descripción de problemas imprevistos presentados y las acciones de atención realizadas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 xml:space="preserve"> - Viabilidad de las experiencias turísticas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 xml:space="preserve">- Resultados de la evaluación de la satisfacción de los usuarios 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 xml:space="preserve">- Resultados de la evaluación del impacto de las experiencias turísticas </w:t>
            </w:r>
          </w:p>
          <w:p w:rsidR="006100EB" w:rsidRPr="006100EB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 xml:space="preserve">- Análisis de resultados </w:t>
            </w:r>
          </w:p>
          <w:p w:rsidR="00F36882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  <w:lang w:val="es-MX" w:eastAsia="es-MX"/>
              </w:rPr>
              <w:t>-Propuestas de mejora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1. Comprender las etapas de implementación de las experiencias turísticas y sus herramientas</w:t>
            </w:r>
            <w:r>
              <w:rPr>
                <w:rFonts w:ascii="Arial" w:hAnsi="Arial" w:cs="Arial"/>
              </w:rPr>
              <w:t>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2. Analizar los criterios de viabilidad de experiencias turísticas</w:t>
            </w:r>
            <w:r>
              <w:rPr>
                <w:rFonts w:ascii="Arial" w:hAnsi="Arial" w:cs="Arial"/>
              </w:rPr>
              <w:t>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3. Identificar las características de las herramientas de evaluación de los usuarios</w:t>
            </w:r>
            <w:r>
              <w:rPr>
                <w:rFonts w:ascii="Arial" w:hAnsi="Arial" w:cs="Arial"/>
              </w:rPr>
              <w:t>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4. Analizar los indicadores de evaluación del impacto de la experiencia turística.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F36882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5. Analizar el proceso de análisis de evaluación de experiencias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Proyecto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F36882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Rúbrica</w:t>
            </w:r>
          </w:p>
        </w:tc>
      </w:tr>
    </w:tbl>
    <w:p w:rsidR="00884E01" w:rsidRPr="007E44E2" w:rsidRDefault="00D235C7" w:rsidP="00BE6FD0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E10009">
        <w:rPr>
          <w:rFonts w:cs="Arial"/>
          <w:sz w:val="26"/>
          <w:szCs w:val="26"/>
          <w:lang w:val="es-MX"/>
        </w:rPr>
        <w:t>INNOVACIÓ</w:t>
      </w:r>
      <w:r w:rsidR="00884E01">
        <w:rPr>
          <w:rFonts w:cs="Arial"/>
          <w:sz w:val="26"/>
          <w:szCs w:val="26"/>
          <w:lang w:val="es-MX"/>
        </w:rPr>
        <w:t>N Y TURISMO RESPONSABLE</w:t>
      </w:r>
    </w:p>
    <w:p w:rsidR="00D235C7" w:rsidRPr="00F3754A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Aprendizaje basado en proyectos.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Realización de trabajos de investigación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</w:p>
          <w:p w:rsidR="00357677" w:rsidRDefault="006100EB" w:rsidP="006100EB">
            <w:pPr>
              <w:rPr>
                <w:rFonts w:ascii="Arial" w:hAnsi="Arial" w:cs="Arial"/>
                <w:lang w:val="es-MX" w:eastAsia="es-MX"/>
              </w:rPr>
            </w:pPr>
            <w:r w:rsidRPr="006100EB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Computadora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Material audiovisual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Material impreso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Equipo de proyección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Internet</w:t>
            </w:r>
          </w:p>
          <w:p w:rsidR="006100EB" w:rsidRPr="006100EB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>Revistas especializadas</w:t>
            </w:r>
          </w:p>
          <w:p w:rsidR="00357677" w:rsidRDefault="006100EB" w:rsidP="006100EB">
            <w:pPr>
              <w:rPr>
                <w:rFonts w:ascii="Arial" w:hAnsi="Arial" w:cs="Arial"/>
              </w:rPr>
            </w:pPr>
            <w:r w:rsidRPr="006100EB">
              <w:rPr>
                <w:rFonts w:ascii="Arial" w:hAnsi="Arial" w:cs="Arial"/>
              </w:rPr>
              <w:t xml:space="preserve">Videos 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BE6FD0" w:rsidRDefault="00BE6FD0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Pr="007E44E2" w:rsidRDefault="00E10009" w:rsidP="00186F6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186F64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906E01" w:rsidRPr="00590BF3" w:rsidRDefault="00906E01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D20" w:rsidRPr="00637F33" w:rsidRDefault="00EC25F1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Diagnosticar la situación actual de los destinos </w:t>
            </w:r>
            <w:r w:rsidRPr="00EC25F1">
              <w:rPr>
                <w:rFonts w:ascii="Arial" w:hAnsi="Arial" w:cs="Arial"/>
                <w:lang w:val="es-MX" w:eastAsia="es-MX"/>
              </w:rPr>
              <w:t>a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Elabora un diagnóstico de los de</w:t>
            </w:r>
            <w:r>
              <w:rPr>
                <w:rFonts w:ascii="Arial" w:hAnsi="Arial" w:cs="Arial"/>
                <w:lang w:val="es-MX" w:eastAsia="es-MX"/>
              </w:rPr>
              <w:t>stinos turísticos que contenga: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Infraestructura sustentable.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Desarrollo territorial.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Equipamiento inteligente y sistematizado.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Política pública.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Caracterización del paisaje natural y urbano.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Fideicomisos.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Desarrollo humano.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Energía limpia.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Inventario, clasificación y jerarquización de atractivos turísticos.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Mapeo de actores sociales.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Catastro de la planta turística.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Identificación de la capacidad y actitud de la comunidad receptora.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Demanda turística.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Perfil del visitante.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Impacto ambiental.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- Macro productos y productos turísticos.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Definición y caracterización de actividades turísticas potenciales.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a) Análisis documental de: informes, estudios sectoriales y planes realizados.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actores de la actividad turística.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Conclusiones.</w:t>
            </w:r>
          </w:p>
          <w:p w:rsidR="00863D20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Anexos</w:t>
            </w:r>
          </w:p>
          <w:p w:rsidR="00186F64" w:rsidRDefault="00186F64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25F1" w:rsidRPr="00637F33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EC25F1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propuestas de planificación turística de destinos </w:t>
            </w:r>
            <w:r w:rsidRPr="00EC25F1">
              <w:rPr>
                <w:rFonts w:ascii="Arial" w:hAnsi="Arial" w:cs="Arial"/>
                <w:lang w:val="es-MX" w:eastAsia="es-MX"/>
              </w:rPr>
              <w:t>con base en los resultados del diagnóstico de los destinos, modelos aplicables y tendencias del sector, con apego a los lineamientos de un turismo responsable para fortalecer la competitividad de los  destinos y bienestar de las comunidades</w:t>
            </w:r>
            <w:r>
              <w:rPr>
                <w:rFonts w:ascii="Arial" w:hAnsi="Arial" w:cs="Arial"/>
                <w:lang w:val="es-MX" w:eastAsia="es-MX"/>
              </w:rPr>
              <w:t xml:space="preserve">. 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Elabora una propuesta de planificación turística de un dest</w:t>
            </w:r>
            <w:r>
              <w:rPr>
                <w:rFonts w:ascii="Arial" w:hAnsi="Arial" w:cs="Arial"/>
                <w:lang w:val="es-MX" w:eastAsia="es-MX"/>
              </w:rPr>
              <w:t>ino que contenga: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Objetivos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 Resultados de diagnóstico de los destinos: Estudio de base: medio físico, ecológico, estructura económica, oferta y demanda turística, marco político  institucional y del entorno turístico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a) Gobernanza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b) Sustentabilidad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c) Accesibilidad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d) Conectividad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f) Marketing online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g) Comercialización</w:t>
            </w:r>
          </w:p>
          <w:p w:rsidR="00EC25F1" w:rsidRPr="00EC25F1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h) Innovación</w:t>
            </w:r>
          </w:p>
          <w:p w:rsidR="00976850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Seguimiento y control de ejecución</w:t>
            </w:r>
          </w:p>
          <w:p w:rsidR="00EC25F1" w:rsidRPr="00B17FA9" w:rsidRDefault="00EC25F1" w:rsidP="00EC25F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EC25F1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productos turísticos </w:t>
            </w:r>
            <w:r w:rsidRPr="00EC25F1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</w:p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EC25F1" w:rsidRPr="00EC25F1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976850" w:rsidRDefault="00EC25F1" w:rsidP="00EC25F1">
            <w:pPr>
              <w:rPr>
                <w:rFonts w:ascii="Arial" w:hAnsi="Arial" w:cs="Arial"/>
                <w:lang w:val="es-MX" w:eastAsia="es-MX"/>
              </w:rPr>
            </w:pPr>
            <w:r w:rsidRPr="00EC25F1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EC25F1" w:rsidRPr="00976850" w:rsidRDefault="00EC25F1" w:rsidP="00EC25F1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Default="00186F6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86F64" w:rsidRPr="007E44E2" w:rsidRDefault="00E10009" w:rsidP="00186F6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INNOVACIÓ</w:t>
      </w:r>
      <w:r w:rsidR="00186F64">
        <w:rPr>
          <w:rFonts w:ascii="Arial" w:hAnsi="Arial" w:cs="Arial"/>
          <w:b/>
          <w:sz w:val="26"/>
          <w:szCs w:val="26"/>
          <w:lang w:val="es-MX"/>
        </w:rPr>
        <w:t>N Y TURISMO RESPONSABLE</w:t>
      </w:r>
    </w:p>
    <w:p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bookmarkStart w:id="0" w:name="_GoBack"/>
      <w:bookmarkEnd w:id="0"/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910"/>
        <w:gridCol w:w="2338"/>
        <w:gridCol w:w="1392"/>
        <w:gridCol w:w="1244"/>
        <w:gridCol w:w="2560"/>
      </w:tblGrid>
      <w:tr w:rsidR="00144088" w:rsidRPr="00186F64" w:rsidTr="00186F64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:rsidR="00D021C8" w:rsidRPr="00186F64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86F6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39" w:type="pct"/>
            <w:shd w:val="clear" w:color="auto" w:fill="D9D9D9"/>
            <w:vAlign w:val="center"/>
          </w:tcPr>
          <w:p w:rsidR="00D021C8" w:rsidRPr="00186F64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86F6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67" w:type="pct"/>
            <w:shd w:val="clear" w:color="auto" w:fill="D9D9D9"/>
            <w:vAlign w:val="center"/>
          </w:tcPr>
          <w:p w:rsidR="00D021C8" w:rsidRPr="00186F64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86F6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:rsidR="00D021C8" w:rsidRPr="00186F64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86F6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D021C8" w:rsidRPr="00186F64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86F6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D021C8" w:rsidRPr="00186F64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86F6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Escuela de organización industrial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Sectores de la nueva economía 20+20 Innovación turística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proofErr w:type="spellStart"/>
            <w:r w:rsidRPr="00186F64">
              <w:rPr>
                <w:rFonts w:ascii="Arial" w:hAnsi="Arial" w:cs="Arial"/>
              </w:rPr>
              <w:t>Creative</w:t>
            </w:r>
            <w:proofErr w:type="spellEnd"/>
            <w:r w:rsidRPr="00186F64">
              <w:rPr>
                <w:rFonts w:ascii="Arial" w:hAnsi="Arial" w:cs="Arial"/>
              </w:rPr>
              <w:t xml:space="preserve"> </w:t>
            </w:r>
            <w:proofErr w:type="spellStart"/>
            <w:r w:rsidRPr="00186F64">
              <w:rPr>
                <w:rFonts w:ascii="Arial" w:hAnsi="Arial" w:cs="Arial"/>
              </w:rPr>
              <w:t>commons</w:t>
            </w:r>
            <w:proofErr w:type="spellEnd"/>
            <w:r w:rsidRPr="00186F64">
              <w:rPr>
                <w:rFonts w:ascii="Arial" w:hAnsi="Arial" w:cs="Arial"/>
              </w:rPr>
              <w:t xml:space="preserve">         ISBN</w:t>
            </w:r>
            <w:r w:rsidRPr="00186F64">
              <w:rPr>
                <w:rFonts w:ascii="Arial" w:hAnsi="Arial" w:cs="Arial"/>
              </w:rPr>
              <w:br/>
              <w:t>978-84-15061-46-5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SERNATUR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Manual de diseño de experiencias turísticas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Santiago de Chile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Chile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Ministerio de Economía, Fomento y Turismo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López de Ávila Antonio;</w:t>
            </w:r>
            <w:r w:rsidRPr="00186F64">
              <w:rPr>
                <w:rFonts w:ascii="Arial" w:hAnsi="Arial" w:cs="Arial"/>
              </w:rPr>
              <w:br/>
            </w:r>
            <w:proofErr w:type="spellStart"/>
            <w:r w:rsidRPr="00186F64">
              <w:rPr>
                <w:rFonts w:ascii="Arial" w:hAnsi="Arial" w:cs="Arial"/>
              </w:rPr>
              <w:t>Lancis</w:t>
            </w:r>
            <w:proofErr w:type="spellEnd"/>
            <w:r w:rsidRPr="00186F64">
              <w:rPr>
                <w:rFonts w:ascii="Arial" w:hAnsi="Arial" w:cs="Arial"/>
              </w:rPr>
              <w:t>, Enrique;</w:t>
            </w:r>
            <w:r w:rsidRPr="00186F64">
              <w:rPr>
                <w:rFonts w:ascii="Arial" w:hAnsi="Arial" w:cs="Arial"/>
              </w:rPr>
              <w:br/>
              <w:t>García, Susana;</w:t>
            </w:r>
            <w:r w:rsidRPr="00186F64">
              <w:rPr>
                <w:rFonts w:ascii="Arial" w:hAnsi="Arial" w:cs="Arial"/>
              </w:rPr>
              <w:br/>
              <w:t xml:space="preserve">Alcantud, Andrés; </w:t>
            </w:r>
            <w:r w:rsidRPr="00186F64">
              <w:rPr>
                <w:rFonts w:ascii="Arial" w:hAnsi="Arial" w:cs="Arial"/>
              </w:rPr>
              <w:br/>
              <w:t xml:space="preserve">García, Beatriz y </w:t>
            </w:r>
            <w:r w:rsidRPr="00186F64">
              <w:rPr>
                <w:rFonts w:ascii="Arial" w:hAnsi="Arial" w:cs="Arial"/>
              </w:rPr>
              <w:br/>
              <w:t>Muñoz Nuria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Libro blanco sobre un turismo sostenible y responsable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 xml:space="preserve">Smart </w:t>
            </w:r>
            <w:proofErr w:type="spellStart"/>
            <w:r w:rsidRPr="00186F64">
              <w:rPr>
                <w:rFonts w:ascii="Arial" w:hAnsi="Arial" w:cs="Arial"/>
              </w:rPr>
              <w:t>destination</w:t>
            </w:r>
            <w:proofErr w:type="spellEnd"/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Martínez, Adriana Norma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Normas de calidad, responsabilidad social y turismo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Buenos Aires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Argentina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 xml:space="preserve">Fundación </w:t>
            </w:r>
            <w:proofErr w:type="spellStart"/>
            <w:r w:rsidRPr="00186F64">
              <w:rPr>
                <w:rFonts w:ascii="Arial" w:hAnsi="Arial" w:cs="Arial"/>
              </w:rPr>
              <w:t>Proturismo</w:t>
            </w:r>
            <w:proofErr w:type="spellEnd"/>
            <w:r w:rsidRPr="00186F64">
              <w:rPr>
                <w:rFonts w:ascii="Arial" w:hAnsi="Arial" w:cs="Arial"/>
              </w:rPr>
              <w:br/>
              <w:t>ISBN: 9872471878, 9789872471873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proofErr w:type="spellStart"/>
            <w:r w:rsidRPr="00186F64">
              <w:rPr>
                <w:rFonts w:ascii="Arial" w:hAnsi="Arial" w:cs="Arial"/>
              </w:rPr>
              <w:t>Zahera</w:t>
            </w:r>
            <w:proofErr w:type="spellEnd"/>
            <w:r w:rsidRPr="00186F64">
              <w:rPr>
                <w:rFonts w:ascii="Arial" w:hAnsi="Arial" w:cs="Arial"/>
              </w:rPr>
              <w:t xml:space="preserve"> Pérez, Manuel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Gestión integrada de proyectos innovadores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 </w:t>
            </w:r>
            <w:r w:rsidR="0092724B">
              <w:rPr>
                <w:rFonts w:ascii="Arial" w:hAnsi="Arial" w:cs="Arial"/>
              </w:rPr>
              <w:t xml:space="preserve">Madrid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 </w:t>
            </w:r>
            <w:r w:rsidR="0092724B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24B" w:rsidRPr="0092724B" w:rsidRDefault="0092724B" w:rsidP="0092724B">
            <w:pPr>
              <w:rPr>
                <w:rFonts w:ascii="Arial" w:hAnsi="Arial" w:cs="Arial"/>
              </w:rPr>
            </w:pPr>
            <w:r w:rsidRPr="0092724B">
              <w:rPr>
                <w:rFonts w:ascii="Arial" w:hAnsi="Arial" w:cs="Arial"/>
              </w:rPr>
              <w:t>Ediciones Pirámide</w:t>
            </w:r>
          </w:p>
          <w:p w:rsidR="00186F64" w:rsidRPr="00186F64" w:rsidRDefault="0092724B" w:rsidP="0092724B">
            <w:pPr>
              <w:rPr>
                <w:rFonts w:ascii="Arial" w:hAnsi="Arial" w:cs="Arial"/>
              </w:rPr>
            </w:pPr>
            <w:r w:rsidRPr="0092724B">
              <w:rPr>
                <w:rFonts w:ascii="Arial" w:hAnsi="Arial" w:cs="Arial"/>
              </w:rPr>
              <w:t>ISBN13: 9788436836783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 xml:space="preserve">García </w:t>
            </w:r>
            <w:proofErr w:type="spellStart"/>
            <w:r w:rsidRPr="00186F64">
              <w:rPr>
                <w:rFonts w:ascii="Arial" w:hAnsi="Arial" w:cs="Arial"/>
              </w:rPr>
              <w:t>Ma</w:t>
            </w:r>
            <w:r w:rsidR="002E3200">
              <w:rPr>
                <w:rFonts w:ascii="Arial" w:hAnsi="Arial" w:cs="Arial"/>
              </w:rPr>
              <w:t>n</w:t>
            </w:r>
            <w:r w:rsidRPr="00186F64">
              <w:rPr>
                <w:rFonts w:ascii="Arial" w:hAnsi="Arial" w:cs="Arial"/>
              </w:rPr>
              <w:t>jón</w:t>
            </w:r>
            <w:proofErr w:type="spellEnd"/>
            <w:r w:rsidRPr="00186F64">
              <w:rPr>
                <w:rFonts w:ascii="Arial" w:hAnsi="Arial" w:cs="Arial"/>
              </w:rPr>
              <w:t>, Juan Vicente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Gestión de la innovación empresarial</w:t>
            </w:r>
            <w:r w:rsidR="00EC0F28">
              <w:rPr>
                <w:rFonts w:ascii="Arial" w:hAnsi="Arial" w:cs="Arial"/>
                <w:i/>
                <w:iCs/>
              </w:rPr>
              <w:t xml:space="preserve">: </w:t>
            </w:r>
            <w:r w:rsidR="00EC0F2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C0F28" w:rsidRPr="00EC0F28">
              <w:rPr>
                <w:rFonts w:ascii="Arial" w:hAnsi="Arial" w:cs="Arial"/>
                <w:i/>
                <w:iCs/>
              </w:rPr>
              <w:t>Claves para ser una empresa innovadora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La Coruña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5F" w:rsidRDefault="00186F64" w:rsidP="00EF5D5F">
            <w:pPr>
              <w:rPr>
                <w:rFonts w:ascii="Arial" w:hAnsi="Arial" w:cs="Arial"/>
              </w:rPr>
            </w:pPr>
            <w:proofErr w:type="spellStart"/>
            <w:r w:rsidRPr="00186F64">
              <w:rPr>
                <w:rFonts w:ascii="Arial" w:hAnsi="Arial" w:cs="Arial"/>
              </w:rPr>
              <w:t>Netbiblo</w:t>
            </w:r>
            <w:proofErr w:type="spellEnd"/>
          </w:p>
          <w:p w:rsidR="00186F64" w:rsidRPr="00EF5D5F" w:rsidRDefault="00EF5D5F" w:rsidP="00EF5D5F">
            <w:pPr>
              <w:rPr>
                <w:rFonts w:ascii="Arial" w:hAnsi="Arial" w:cs="Arial"/>
              </w:rPr>
            </w:pPr>
            <w:r w:rsidRPr="00EF5D5F">
              <w:rPr>
                <w:rFonts w:ascii="Arial" w:hAnsi="Arial" w:cs="Arial"/>
              </w:rPr>
              <w:t>ISBN: 8497454073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Organización de cooperación y Desarrollo Económicos (OCDE)</w:t>
            </w:r>
            <w:r w:rsidRPr="00186F64">
              <w:rPr>
                <w:rFonts w:ascii="Arial" w:hAnsi="Arial" w:cs="Arial"/>
              </w:rPr>
              <w:br/>
              <w:t>Oficina de Estadísticas de las comunidades Europeas (EUROSTAT)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2006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Manual de Oslo - Guía para la recogida e interpretación de datos sobre innovación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EF5D5F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Grupo </w:t>
            </w:r>
            <w:proofErr w:type="spellStart"/>
            <w:r>
              <w:rPr>
                <w:rFonts w:ascii="Arial" w:hAnsi="Arial" w:cs="Arial"/>
              </w:rPr>
              <w:t>Tragsa</w:t>
            </w:r>
            <w:proofErr w:type="spellEnd"/>
            <w:r>
              <w:rPr>
                <w:rFonts w:ascii="Arial" w:hAnsi="Arial" w:cs="Arial"/>
              </w:rPr>
              <w:t xml:space="preserve">       ISBN 846112781</w:t>
            </w:r>
            <w:r w:rsidR="00186F64" w:rsidRPr="00186F64">
              <w:rPr>
                <w:rFonts w:ascii="Arial" w:hAnsi="Arial" w:cs="Arial"/>
              </w:rPr>
              <w:t>1</w:t>
            </w:r>
          </w:p>
        </w:tc>
      </w:tr>
      <w:tr w:rsidR="00186F64" w:rsidRPr="00186F64" w:rsidTr="00186F64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Rivera, Aurelio.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86F64">
              <w:rPr>
                <w:rFonts w:ascii="Arial" w:hAnsi="Arial" w:cs="Arial"/>
              </w:rPr>
              <w:t>2012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  <w:i/>
                <w:iCs/>
              </w:rPr>
            </w:pPr>
            <w:r w:rsidRPr="00186F64">
              <w:rPr>
                <w:rFonts w:ascii="Arial" w:hAnsi="Arial" w:cs="Arial"/>
                <w:i/>
                <w:iCs/>
              </w:rPr>
              <w:t>Turismo responsable, sostenibilidad y desarrollo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186F64">
              <w:rPr>
                <w:rFonts w:ascii="Arial" w:hAnsi="Arial" w:cs="Arial"/>
                <w:i/>
                <w:iCs/>
              </w:rPr>
              <w:t>local comunitario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Córdova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F64" w:rsidRPr="00186F64" w:rsidRDefault="00186F64" w:rsidP="00186F64">
            <w:pPr>
              <w:rPr>
                <w:rFonts w:ascii="Arial" w:hAnsi="Arial" w:cs="Arial"/>
              </w:rPr>
            </w:pPr>
            <w:r w:rsidRPr="00186F64">
              <w:rPr>
                <w:rFonts w:ascii="Arial" w:hAnsi="Arial" w:cs="Arial"/>
              </w:rPr>
              <w:t>Cátedra intercultural    ISBN 978-84-695-4429-7 (Universidad de Córdoba)</w:t>
            </w:r>
          </w:p>
        </w:tc>
      </w:tr>
    </w:tbl>
    <w:p w:rsidR="009272E1" w:rsidRPr="00186F64" w:rsidRDefault="009272E1" w:rsidP="00DF40CC">
      <w:pPr>
        <w:ind w:left="709"/>
        <w:jc w:val="center"/>
        <w:rPr>
          <w:rFonts w:ascii="Arial" w:hAnsi="Arial" w:cs="Arial"/>
          <w:lang w:val="es-MX"/>
        </w:rPr>
      </w:pPr>
    </w:p>
    <w:sectPr w:rsidR="009272E1" w:rsidRPr="00186F64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A5C" w:rsidRDefault="00E06A5C">
      <w:r>
        <w:separator/>
      </w:r>
    </w:p>
  </w:endnote>
  <w:endnote w:type="continuationSeparator" w:id="0">
    <w:p w:rsidR="00E06A5C" w:rsidRDefault="00E0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757" w:rsidRDefault="00D01757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D01757" w:rsidRPr="006F5708" w:rsidTr="00F55CD1">
      <w:tc>
        <w:tcPr>
          <w:tcW w:w="595" w:type="pct"/>
          <w:vAlign w:val="center"/>
        </w:tcPr>
        <w:p w:rsidR="00D01757" w:rsidRPr="00A60A1E" w:rsidRDefault="00D01757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D01757" w:rsidRPr="00F46475" w:rsidRDefault="00D01757" w:rsidP="002E3200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 xml:space="preserve">de Directores de Licenciatura en Gestión </w:t>
          </w:r>
          <w:r w:rsidR="002E3200">
            <w:rPr>
              <w:rFonts w:ascii="Arial" w:hAnsi="Arial" w:cs="Arial"/>
              <w:sz w:val="16"/>
              <w:szCs w:val="16"/>
            </w:rPr>
            <w:t xml:space="preserve"> y Desarrollo Turístico</w:t>
          </w:r>
        </w:p>
      </w:tc>
      <w:tc>
        <w:tcPr>
          <w:tcW w:w="981" w:type="pct"/>
          <w:vAlign w:val="center"/>
        </w:tcPr>
        <w:p w:rsidR="00D01757" w:rsidRPr="006F5708" w:rsidRDefault="00D01757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D01757" w:rsidRPr="006F5708" w:rsidRDefault="00D0175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Dirección </w:t>
          </w:r>
          <w:r w:rsidR="002E3200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Académica</w:t>
          </w:r>
        </w:p>
      </w:tc>
      <w:tc>
        <w:tcPr>
          <w:tcW w:w="480" w:type="pct"/>
          <w:vMerge w:val="restart"/>
        </w:tcPr>
        <w:p w:rsidR="00D01757" w:rsidRPr="006F5708" w:rsidRDefault="00D0175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01757" w:rsidRPr="006F5708" w:rsidTr="00F55CD1">
      <w:trPr>
        <w:trHeight w:val="280"/>
      </w:trPr>
      <w:tc>
        <w:tcPr>
          <w:tcW w:w="595" w:type="pct"/>
          <w:vAlign w:val="center"/>
        </w:tcPr>
        <w:p w:rsidR="00D01757" w:rsidRPr="0020497A" w:rsidRDefault="00D01757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D01757" w:rsidRPr="0020497A" w:rsidRDefault="00D01757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D01757" w:rsidRPr="006F5708" w:rsidRDefault="00D01757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D01757" w:rsidRPr="006F5708" w:rsidRDefault="00D01757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D01757" w:rsidRDefault="00D01757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D01757" w:rsidRDefault="00D01757" w:rsidP="005C75DE">
    <w:pPr>
      <w:jc w:val="right"/>
    </w:pPr>
  </w:p>
  <w:p w:rsidR="00D01757" w:rsidRPr="002E3200" w:rsidRDefault="002E3200" w:rsidP="00E23BE2">
    <w:pPr>
      <w:jc w:val="right"/>
      <w:rPr>
        <w:rFonts w:ascii="Arial" w:hAnsi="Arial" w:cs="Arial"/>
        <w:sz w:val="8"/>
        <w:szCs w:val="14"/>
        <w:lang w:val="en-US"/>
      </w:rPr>
    </w:pPr>
    <w:r w:rsidRPr="002E3200">
      <w:rPr>
        <w:rFonts w:ascii="Arial" w:hAnsi="Arial" w:cs="Arial"/>
        <w:color w:val="000000"/>
        <w:sz w:val="14"/>
        <w:szCs w:val="20"/>
        <w:shd w:val="clear" w:color="auto" w:fill="FFFFFF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A5C" w:rsidRDefault="00E06A5C">
      <w:r>
        <w:separator/>
      </w:r>
    </w:p>
  </w:footnote>
  <w:footnote w:type="continuationSeparator" w:id="0">
    <w:p w:rsidR="00E06A5C" w:rsidRDefault="00E0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6F64"/>
    <w:rsid w:val="00187391"/>
    <w:rsid w:val="001934C0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E320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0325"/>
    <w:rsid w:val="005C1155"/>
    <w:rsid w:val="005C1DF2"/>
    <w:rsid w:val="005C1E19"/>
    <w:rsid w:val="005C4CF8"/>
    <w:rsid w:val="005C692A"/>
    <w:rsid w:val="005C75DE"/>
    <w:rsid w:val="005D43E2"/>
    <w:rsid w:val="005F0199"/>
    <w:rsid w:val="005F5AC7"/>
    <w:rsid w:val="005F5BFA"/>
    <w:rsid w:val="005F794E"/>
    <w:rsid w:val="006047E8"/>
    <w:rsid w:val="006100EB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2ABF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4E01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E3309"/>
    <w:rsid w:val="008E4A17"/>
    <w:rsid w:val="008E786D"/>
    <w:rsid w:val="008F01BA"/>
    <w:rsid w:val="008F020B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4B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F3E07"/>
    <w:rsid w:val="00B05FBF"/>
    <w:rsid w:val="00B12965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6FD0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55213"/>
    <w:rsid w:val="00C62608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A7CA9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1757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06A5C"/>
    <w:rsid w:val="00E10009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6729"/>
    <w:rsid w:val="00E97D6F"/>
    <w:rsid w:val="00EA0AD3"/>
    <w:rsid w:val="00EA3F3E"/>
    <w:rsid w:val="00EA50E5"/>
    <w:rsid w:val="00EB1333"/>
    <w:rsid w:val="00EB3851"/>
    <w:rsid w:val="00EB463D"/>
    <w:rsid w:val="00EC001D"/>
    <w:rsid w:val="00EC0F28"/>
    <w:rsid w:val="00EC25F1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EF5D5F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63B26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6E9B8"/>
  <w15:docId w15:val="{0FA54FA7-379B-44A6-BF7D-5C19B783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5C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8BEB0-D63E-4EA2-8D1F-B02BF290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2570</Words>
  <Characters>14138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Microsoft</cp:lastModifiedBy>
  <cp:revision>3</cp:revision>
  <cp:lastPrinted>2010-09-10T19:43:00Z</cp:lastPrinted>
  <dcterms:created xsi:type="dcterms:W3CDTF">2018-10-17T18:42:00Z</dcterms:created>
  <dcterms:modified xsi:type="dcterms:W3CDTF">2019-04-04T21:23:00Z</dcterms:modified>
</cp:coreProperties>
</file>